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A2FC5F8" w14:textId="32D7FA6B" w:rsidR="00251FE3" w:rsidRDefault="004C06D5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III.5</w:t>
      </w:r>
      <w:r w:rsidR="009F5861">
        <w:rPr>
          <w:rFonts w:ascii="Calibri" w:eastAsia="Calibri" w:hAnsi="Calibri" w:cs="Calibri"/>
          <w:b/>
          <w:sz w:val="48"/>
          <w:szCs w:val="48"/>
        </w:rPr>
        <w:t>Bis</w:t>
      </w:r>
      <w:r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Declaración en materia de </w:t>
      </w:r>
      <w:r>
        <w:rPr>
          <w:rFonts w:ascii="Calibri" w:eastAsia="Calibri" w:hAnsi="Calibri" w:cs="Calibri"/>
          <w:b/>
          <w:sz w:val="48"/>
          <w:szCs w:val="48"/>
        </w:rPr>
        <w:br/>
        <w:t>conflicto de interés y transparencia</w:t>
      </w:r>
      <w:r w:rsidR="009F5861">
        <w:rPr>
          <w:rFonts w:ascii="Calibri" w:eastAsia="Calibri" w:hAnsi="Calibri" w:cs="Calibri"/>
          <w:b/>
          <w:sz w:val="48"/>
          <w:szCs w:val="48"/>
        </w:rPr>
        <w:t xml:space="preserve"> para Comprador Potencial</w:t>
      </w:r>
    </w:p>
    <w:p w14:paraId="42BC1F23" w14:textId="77777777" w:rsidR="00596116" w:rsidRPr="007E1C2F" w:rsidRDefault="00596116" w:rsidP="00596116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460355B6" w14:textId="77777777" w:rsidR="00596116" w:rsidRPr="007E1C2F" w:rsidRDefault="00596116" w:rsidP="00596116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08FBF259" w14:textId="77777777" w:rsidR="00596116" w:rsidRPr="007E1C2F" w:rsidRDefault="00596116" w:rsidP="00596116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[Las secciones sombreadas en azul contienen instrucciones o explicaciones para la correcta elaboración del anexo pero no serán parte del mismo.]</w:t>
      </w:r>
    </w:p>
    <w:p w14:paraId="45CAB71A" w14:textId="0A9202B3" w:rsidR="00251FE3" w:rsidRDefault="004C06D5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[Este formato deberá ser llenado por el </w:t>
      </w:r>
      <w:r w:rsidR="00723B83">
        <w:rPr>
          <w:rFonts w:ascii="Calibri" w:eastAsia="Calibri" w:hAnsi="Calibri" w:cs="Calibri"/>
          <w:sz w:val="24"/>
          <w:szCs w:val="24"/>
          <w:shd w:val="clear" w:color="auto" w:fill="C6D9F1"/>
        </w:rPr>
        <w:t>Comprador Potencial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.]</w:t>
      </w:r>
    </w:p>
    <w:p w14:paraId="0CDF2B87" w14:textId="77777777" w:rsidR="00251FE3" w:rsidRDefault="00251FE3">
      <w:pPr>
        <w:spacing w:before="0" w:after="101"/>
        <w:ind w:firstLine="288"/>
        <w:jc w:val="right"/>
      </w:pPr>
    </w:p>
    <w:p w14:paraId="68958DAB" w14:textId="77777777" w:rsidR="00251FE3" w:rsidRDefault="004C06D5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4C68B8BB" w14:textId="77777777" w:rsidR="00251FE3" w:rsidRDefault="00251FE3"/>
    <w:p w14:paraId="35F2D9D5" w14:textId="77777777" w:rsidR="002F7ED7" w:rsidRDefault="002F7ED7" w:rsidP="002F7ED7">
      <w:pPr>
        <w:pStyle w:val="Texto1"/>
        <w:spacing w:before="0" w:after="0"/>
        <w:contextualSpacing/>
        <w:rPr>
          <w:b/>
        </w:rPr>
      </w:pPr>
      <w:r>
        <w:rPr>
          <w:b/>
        </w:rPr>
        <w:t>Centro Nacional de Control de Energía</w:t>
      </w:r>
    </w:p>
    <w:p w14:paraId="409B8430" w14:textId="77777777" w:rsidR="002F7ED7" w:rsidRDefault="002F7ED7" w:rsidP="002F7ED7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Boulevard Adolfo López Mateos No. 2157, piso 12, </w:t>
      </w:r>
    </w:p>
    <w:p w14:paraId="292B0E0A" w14:textId="77777777" w:rsidR="002F7ED7" w:rsidRDefault="002F7ED7" w:rsidP="002F7ED7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Col. Los Alpes, </w:t>
      </w:r>
    </w:p>
    <w:p w14:paraId="73C65EFC" w14:textId="77777777" w:rsidR="002F7ED7" w:rsidRDefault="002F7ED7" w:rsidP="002F7ED7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Del. Álvaro Obregón, </w:t>
      </w:r>
    </w:p>
    <w:p w14:paraId="1C36E315" w14:textId="77777777" w:rsidR="002F7ED7" w:rsidRDefault="002F7ED7" w:rsidP="002F7ED7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>C.P. 01010, Ciudad de México</w:t>
      </w:r>
    </w:p>
    <w:p w14:paraId="00B26816" w14:textId="77777777" w:rsidR="002F7ED7" w:rsidRDefault="002F7ED7" w:rsidP="002F7ED7">
      <w:pPr>
        <w:pStyle w:val="Texto1"/>
        <w:spacing w:before="0" w:after="0"/>
        <w:contextualSpacing/>
        <w:rPr>
          <w:spacing w:val="40"/>
        </w:rPr>
      </w:pPr>
      <w:r>
        <w:rPr>
          <w:spacing w:val="40"/>
        </w:rPr>
        <w:t>Presente</w:t>
      </w:r>
    </w:p>
    <w:p w14:paraId="6277C8AA" w14:textId="77777777" w:rsidR="00251FE3" w:rsidRDefault="00251FE3"/>
    <w:p w14:paraId="2859FF92" w14:textId="4A1FAA09" w:rsidR="00251FE3" w:rsidRDefault="004C06D5">
      <w:pPr>
        <w:spacing w:before="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Hago referencia a la Subasta de Largo Plazo SLP-1/201</w:t>
      </w:r>
      <w:r w:rsidR="00246F75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Energía, en la que</w:t>
      </w:r>
      <w:r w:rsidR="000442CE" w:rsidRPr="00596116">
        <w:rPr>
          <w:rFonts w:asciiTheme="minorHAnsi" w:hAnsiTheme="minorHAnsi"/>
          <w:sz w:val="24"/>
          <w:szCs w:val="24"/>
          <w:shd w:val="clear" w:color="auto" w:fill="D7E3BC"/>
        </w:rPr>
        <w:t xml:space="preserve"> </w:t>
      </w:r>
      <w:r w:rsidR="00C57402" w:rsidRPr="00596116">
        <w:rPr>
          <w:rFonts w:asciiTheme="minorHAnsi" w:hAnsiTheme="minorHAnsi"/>
          <w:sz w:val="24"/>
          <w:szCs w:val="24"/>
          <w:shd w:val="clear" w:color="auto" w:fill="D7E3BC"/>
        </w:rPr>
        <w:t>[nombre del Comprador Potencial]</w:t>
      </w:r>
      <w:r w:rsidR="00C57402">
        <w:rPr>
          <w:rFonts w:ascii="Calibri" w:eastAsia="Calibri" w:hAnsi="Calibri" w:cs="Calibri"/>
          <w:sz w:val="24"/>
          <w:szCs w:val="24"/>
        </w:rPr>
        <w:t xml:space="preserve"> </w:t>
      </w:r>
      <w:r w:rsidR="000442CE">
        <w:rPr>
          <w:rFonts w:ascii="Calibri" w:eastAsia="Calibri" w:hAnsi="Calibri" w:cs="Calibri"/>
          <w:sz w:val="24"/>
          <w:szCs w:val="24"/>
        </w:rPr>
        <w:t>participa</w:t>
      </w:r>
      <w:r>
        <w:rPr>
          <w:rFonts w:ascii="Calibri" w:eastAsia="Calibri" w:hAnsi="Calibri" w:cs="Calibri"/>
          <w:sz w:val="24"/>
          <w:szCs w:val="24"/>
        </w:rPr>
        <w:t>. Los términos con mayúscula inicial en este escrito tendrán el significado que a los mismos se les atribuye en las Bases de Licitación de la Subasta.</w:t>
      </w:r>
    </w:p>
    <w:p w14:paraId="766338DE" w14:textId="6417CDE2" w:rsidR="008A53FC" w:rsidRDefault="004C06D5">
      <w:pPr>
        <w:spacing w:before="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</w:t>
      </w:r>
      <w:r w:rsidR="00A56844">
        <w:rPr>
          <w:rFonts w:ascii="Calibri" w:eastAsia="Calibri" w:hAnsi="Calibri" w:cs="Calibri"/>
          <w:sz w:val="24"/>
          <w:szCs w:val="24"/>
        </w:rPr>
        <w:t>los numerales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AA64F4" w:rsidRPr="009F5861">
        <w:rPr>
          <w:rFonts w:ascii="Calibri" w:eastAsia="Calibri" w:hAnsi="Calibri" w:cs="Calibri"/>
          <w:sz w:val="24"/>
          <w:szCs w:val="24"/>
        </w:rPr>
        <w:t>3.6.5</w:t>
      </w:r>
      <w:r w:rsidR="00AA64F4" w:rsidRPr="00EE1040">
        <w:rPr>
          <w:rFonts w:ascii="Calibri" w:eastAsia="Calibri" w:hAnsi="Calibri" w:cs="Calibri"/>
          <w:sz w:val="24"/>
          <w:szCs w:val="24"/>
        </w:rPr>
        <w:t xml:space="preserve"> </w:t>
      </w:r>
      <w:r w:rsidR="0085701C">
        <w:rPr>
          <w:rFonts w:ascii="Calibri" w:eastAsia="Calibri" w:hAnsi="Calibri" w:cs="Calibri"/>
          <w:sz w:val="24"/>
          <w:szCs w:val="24"/>
        </w:rPr>
        <w:t>y 5.1.6</w:t>
      </w:r>
      <w:r w:rsidR="00A56844">
        <w:rPr>
          <w:rFonts w:ascii="Calibri" w:eastAsia="Calibri" w:hAnsi="Calibri" w:cs="Calibri"/>
          <w:sz w:val="24"/>
          <w:szCs w:val="24"/>
        </w:rPr>
        <w:t>, inciso</w:t>
      </w:r>
      <w:r w:rsidR="0085701C">
        <w:rPr>
          <w:rFonts w:ascii="Calibri" w:eastAsia="Calibri" w:hAnsi="Calibri" w:cs="Calibri"/>
          <w:sz w:val="24"/>
          <w:szCs w:val="24"/>
        </w:rPr>
        <w:t xml:space="preserve"> g</w:t>
      </w:r>
      <w:r>
        <w:rPr>
          <w:rFonts w:ascii="Calibri" w:eastAsia="Calibri" w:hAnsi="Calibri" w:cs="Calibri"/>
          <w:sz w:val="24"/>
          <w:szCs w:val="24"/>
        </w:rPr>
        <w:t xml:space="preserve"> del Manual de Subastas de Largo Plazo y </w:t>
      </w:r>
      <w:r w:rsidR="0085701C"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z w:val="24"/>
          <w:szCs w:val="24"/>
        </w:rPr>
        <w:t xml:space="preserve"> numeral</w:t>
      </w:r>
      <w:r w:rsidR="0085701C">
        <w:rPr>
          <w:rFonts w:ascii="Calibri" w:eastAsia="Calibri" w:hAnsi="Calibri" w:cs="Calibri"/>
          <w:sz w:val="24"/>
          <w:szCs w:val="24"/>
        </w:rPr>
        <w:t xml:space="preserve">es </w:t>
      </w:r>
      <w:r w:rsidR="00596116">
        <w:rPr>
          <w:rFonts w:ascii="Calibri" w:eastAsia="Calibri" w:hAnsi="Calibri" w:cs="Calibri"/>
          <w:sz w:val="24"/>
          <w:szCs w:val="24"/>
        </w:rPr>
        <w:t xml:space="preserve">3.4.1, párrafo primero, inciso c, </w:t>
      </w:r>
      <w:r w:rsidR="0085701C" w:rsidRPr="00EE1040">
        <w:rPr>
          <w:rFonts w:ascii="Calibri" w:hAnsi="Calibri"/>
          <w:color w:val="auto"/>
          <w:sz w:val="24"/>
        </w:rPr>
        <w:t>3.9.2, 3.9.3 y</w:t>
      </w:r>
      <w:r w:rsidRPr="00EE1040">
        <w:rPr>
          <w:rFonts w:ascii="Calibri" w:hAnsi="Calibri"/>
          <w:color w:val="auto"/>
          <w:sz w:val="24"/>
        </w:rPr>
        <w:t xml:space="preserve"> 3.9.4 </w:t>
      </w:r>
      <w:r w:rsidRPr="00EE1040">
        <w:rPr>
          <w:rFonts w:ascii="Calibri" w:eastAsia="Calibri" w:hAnsi="Calibri" w:cs="Calibri"/>
          <w:color w:val="auto"/>
          <w:sz w:val="24"/>
          <w:szCs w:val="24"/>
        </w:rPr>
        <w:t xml:space="preserve">de las Bases </w:t>
      </w:r>
      <w:r>
        <w:rPr>
          <w:rFonts w:ascii="Calibri" w:eastAsia="Calibri" w:hAnsi="Calibri" w:cs="Calibri"/>
          <w:sz w:val="24"/>
          <w:szCs w:val="24"/>
        </w:rPr>
        <w:t>de Licitación SLP-1/201</w:t>
      </w:r>
      <w:r w:rsidR="00246F75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 w:rsidRPr="00112F16">
        <w:rPr>
          <w:rFonts w:ascii="Calibri" w:eastAsia="Calibri" w:hAnsi="Calibri" w:cs="Calibri"/>
          <w:sz w:val="24"/>
          <w:szCs w:val="24"/>
        </w:rPr>
        <w:t>manifiesto</w:t>
      </w:r>
      <w:r>
        <w:rPr>
          <w:rFonts w:ascii="Calibri" w:eastAsia="Calibri" w:hAnsi="Calibri" w:cs="Calibri"/>
          <w:sz w:val="24"/>
          <w:szCs w:val="24"/>
        </w:rPr>
        <w:t xml:space="preserve"> bajo protesta de decir verdad que</w:t>
      </w:r>
      <w:r w:rsidR="006A0B9F">
        <w:rPr>
          <w:rFonts w:ascii="Calibri" w:eastAsia="Calibri" w:hAnsi="Calibri" w:cs="Calibri"/>
          <w:sz w:val="24"/>
          <w:szCs w:val="24"/>
        </w:rPr>
        <w:t xml:space="preserve"> </w:t>
      </w:r>
      <w:r w:rsidR="006A0B9F" w:rsidRPr="00930198">
        <w:rPr>
          <w:rFonts w:ascii="Calibri" w:eastAsia="Calibri" w:hAnsi="Calibri" w:cs="Calibri"/>
          <w:sz w:val="24"/>
          <w:szCs w:val="24"/>
          <w:shd w:val="clear" w:color="auto" w:fill="D9D9D9"/>
        </w:rPr>
        <w:t>[</w:t>
      </w:r>
      <w:r w:rsidR="006A0B9F" w:rsidRPr="00FD11D2">
        <w:rPr>
          <w:rFonts w:asciiTheme="minorHAnsi" w:hAnsiTheme="minorHAnsi"/>
          <w:sz w:val="24"/>
          <w:szCs w:val="24"/>
          <w:shd w:val="clear" w:color="auto" w:fill="D7E3BC"/>
        </w:rPr>
        <w:t>nombre del Comprador Potencial]</w:t>
      </w:r>
      <w:r w:rsidRPr="00BF51F0">
        <w:rPr>
          <w:rFonts w:ascii="Calibri" w:eastAsia="Calibri" w:hAnsi="Calibri" w:cs="Calibri"/>
          <w:sz w:val="24"/>
          <w:szCs w:val="24"/>
        </w:rPr>
        <w:t xml:space="preserve"> no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[han]</w:t>
      </w:r>
      <w:r>
        <w:rPr>
          <w:rFonts w:ascii="Calibri" w:eastAsia="Calibri" w:hAnsi="Calibri" w:cs="Calibri"/>
          <w:sz w:val="24"/>
          <w:szCs w:val="24"/>
        </w:rPr>
        <w:t xml:space="preserve"> contratado ni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[contratará]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[contratarán]</w:t>
      </w:r>
      <w:r w:rsidR="004974D7" w:rsidRPr="00112F16">
        <w:rPr>
          <w:rFonts w:ascii="Calibri" w:hAnsi="Calibri"/>
          <w:sz w:val="24"/>
          <w:shd w:val="clear" w:color="auto" w:fill="D9D9D9"/>
        </w:rPr>
        <w:t xml:space="preserve"> </w:t>
      </w:r>
      <w:r w:rsidR="00EE1040" w:rsidRPr="00EE1040">
        <w:rPr>
          <w:rFonts w:ascii="Calibri" w:eastAsia="Calibri" w:hAnsi="Calibri" w:cs="Calibri"/>
          <w:sz w:val="24"/>
          <w:szCs w:val="24"/>
        </w:rPr>
        <w:t xml:space="preserve">para el desarrollo de las </w:t>
      </w:r>
      <w:r w:rsidR="00BF51F0">
        <w:rPr>
          <w:rFonts w:ascii="Calibri" w:eastAsia="Calibri" w:hAnsi="Calibri" w:cs="Calibri"/>
          <w:sz w:val="24"/>
          <w:szCs w:val="24"/>
        </w:rPr>
        <w:t>[</w:t>
      </w:r>
      <w:r w:rsidR="00EE1040" w:rsidRPr="00BF51F0">
        <w:rPr>
          <w:rFonts w:ascii="Calibri" w:eastAsia="Calibri" w:hAnsi="Calibri" w:cs="Calibri"/>
          <w:sz w:val="24"/>
          <w:szCs w:val="24"/>
          <w:shd w:val="clear" w:color="auto" w:fill="D9D9D9"/>
        </w:rPr>
        <w:t>Ofertas de Compra</w:t>
      </w:r>
      <w:r w:rsidR="00BF51F0">
        <w:rPr>
          <w:rFonts w:ascii="Calibri" w:eastAsia="Calibri" w:hAnsi="Calibri" w:cs="Calibri"/>
          <w:sz w:val="24"/>
          <w:szCs w:val="24"/>
          <w:shd w:val="clear" w:color="auto" w:fill="D9D9D9"/>
        </w:rPr>
        <w:t>]</w:t>
      </w:r>
      <w:r w:rsidR="00EE1040" w:rsidRPr="00EE1040">
        <w:rPr>
          <w:rFonts w:ascii="Calibri" w:eastAsia="Calibri" w:hAnsi="Calibri" w:cs="Calibri"/>
          <w:sz w:val="24"/>
          <w:szCs w:val="24"/>
        </w:rPr>
        <w:t xml:space="preserve"> que pretendan presentar en la Subasta</w:t>
      </w:r>
      <w:r w:rsidR="00BF51F0">
        <w:rPr>
          <w:rFonts w:ascii="Calibri" w:eastAsia="Calibri" w:hAnsi="Calibri" w:cs="Calibri"/>
          <w:sz w:val="24"/>
          <w:szCs w:val="24"/>
        </w:rPr>
        <w:t>,</w:t>
      </w:r>
      <w:r w:rsidR="00EE1040" w:rsidRPr="00EE1040">
        <w:rPr>
          <w:rFonts w:ascii="Calibri" w:eastAsia="Calibri" w:hAnsi="Calibri" w:cs="Calibri"/>
          <w:sz w:val="24"/>
          <w:szCs w:val="24"/>
        </w:rPr>
        <w:t xml:space="preserve"> </w:t>
      </w:r>
      <w:r w:rsidR="004974D7" w:rsidRPr="00EE1040">
        <w:rPr>
          <w:rFonts w:ascii="Calibri" w:eastAsia="Calibri" w:hAnsi="Calibri" w:cs="Calibri"/>
          <w:sz w:val="24"/>
          <w:szCs w:val="24"/>
        </w:rPr>
        <w:t xml:space="preserve">los servicios de asesoría de las personas físicas </w:t>
      </w:r>
      <w:r w:rsidR="0028295D">
        <w:rPr>
          <w:rFonts w:ascii="Calibri" w:eastAsia="Calibri" w:hAnsi="Calibri" w:cs="Calibri"/>
          <w:sz w:val="24"/>
          <w:szCs w:val="24"/>
        </w:rPr>
        <w:t xml:space="preserve">y morales </w:t>
      </w:r>
      <w:r w:rsidR="004974D7" w:rsidRPr="00EE1040">
        <w:rPr>
          <w:rFonts w:ascii="Calibri" w:eastAsia="Calibri" w:hAnsi="Calibri" w:cs="Calibri"/>
          <w:sz w:val="24"/>
          <w:szCs w:val="24"/>
        </w:rPr>
        <w:t xml:space="preserve">que se encuentren mencionadas en el listado </w:t>
      </w:r>
      <w:r w:rsidR="00C57402" w:rsidRPr="00EE1040">
        <w:rPr>
          <w:rFonts w:ascii="Calibri" w:eastAsia="Calibri" w:hAnsi="Calibri" w:cs="Calibri"/>
          <w:sz w:val="24"/>
          <w:szCs w:val="24"/>
        </w:rPr>
        <w:t xml:space="preserve">de personas impedidas </w:t>
      </w:r>
      <w:r w:rsidR="00C17AF1" w:rsidRPr="00EE1040">
        <w:rPr>
          <w:rFonts w:ascii="Calibri" w:eastAsia="Calibri" w:hAnsi="Calibri" w:cs="Calibri"/>
          <w:sz w:val="24"/>
          <w:szCs w:val="24"/>
        </w:rPr>
        <w:t xml:space="preserve">elaborado conjuntamente </w:t>
      </w:r>
      <w:r w:rsidR="004974D7" w:rsidRPr="00EE1040">
        <w:rPr>
          <w:rFonts w:ascii="Calibri" w:eastAsia="Calibri" w:hAnsi="Calibri" w:cs="Calibri"/>
          <w:sz w:val="24"/>
          <w:szCs w:val="24"/>
        </w:rPr>
        <w:t>por la Comisión Reguladora de Energía y el Centro Nacional de Control de Energía</w:t>
      </w:r>
      <w:r w:rsidR="00C17AF1" w:rsidRPr="00EE1040">
        <w:rPr>
          <w:rFonts w:ascii="Calibri" w:eastAsia="Calibri" w:hAnsi="Calibri" w:cs="Calibri"/>
          <w:sz w:val="24"/>
          <w:szCs w:val="24"/>
        </w:rPr>
        <w:t xml:space="preserve"> y publicado por este último.</w:t>
      </w:r>
      <w:r w:rsidR="006A0B9F" w:rsidRPr="00EE1040">
        <w:rPr>
          <w:rFonts w:ascii="Calibri" w:eastAsia="Calibri" w:hAnsi="Calibri" w:cs="Calibri"/>
          <w:sz w:val="24"/>
          <w:szCs w:val="24"/>
        </w:rPr>
        <w:t xml:space="preserve"> </w:t>
      </w:r>
    </w:p>
    <w:p w14:paraId="07CE6287" w14:textId="47232AC2" w:rsidR="003A500F" w:rsidRDefault="00373067">
      <w:pPr>
        <w:spacing w:before="0" w:after="240"/>
        <w:rPr>
          <w:rFonts w:ascii="Calibri" w:hAnsi="Calibri"/>
        </w:rPr>
      </w:pPr>
      <w:r>
        <w:rPr>
          <w:rFonts w:ascii="Calibri" w:eastAsia="Calibri" w:hAnsi="Calibri" w:cs="Calibri"/>
          <w:sz w:val="24"/>
          <w:szCs w:val="24"/>
        </w:rPr>
        <w:t>Asimismo,</w:t>
      </w:r>
      <w:r w:rsidR="004974D7">
        <w:rPr>
          <w:rFonts w:ascii="Calibri" w:eastAsia="Calibri" w:hAnsi="Calibri" w:cs="Calibri"/>
          <w:sz w:val="24"/>
          <w:szCs w:val="24"/>
        </w:rPr>
        <w:t xml:space="preserve"> </w:t>
      </w:r>
      <w:r w:rsidR="003A3F6A">
        <w:rPr>
          <w:rFonts w:ascii="Calibri" w:eastAsia="Calibri" w:hAnsi="Calibri" w:cs="Calibri"/>
          <w:sz w:val="24"/>
          <w:szCs w:val="24"/>
        </w:rPr>
        <w:t xml:space="preserve">manifiesto que </w:t>
      </w:r>
      <w:r w:rsidR="004974D7">
        <w:rPr>
          <w:rFonts w:ascii="Calibri" w:eastAsia="Calibri" w:hAnsi="Calibri" w:cs="Calibri"/>
          <w:sz w:val="24"/>
          <w:szCs w:val="24"/>
        </w:rPr>
        <w:t>las persona</w:t>
      </w:r>
      <w:r w:rsidR="00C44604">
        <w:rPr>
          <w:rFonts w:ascii="Calibri" w:eastAsia="Calibri" w:hAnsi="Calibri" w:cs="Calibri"/>
          <w:sz w:val="24"/>
          <w:szCs w:val="24"/>
        </w:rPr>
        <w:t>s</w:t>
      </w:r>
      <w:r w:rsidR="004974D7">
        <w:rPr>
          <w:rFonts w:ascii="Calibri" w:eastAsia="Calibri" w:hAnsi="Calibri" w:cs="Calibri"/>
          <w:sz w:val="24"/>
          <w:szCs w:val="24"/>
        </w:rPr>
        <w:t xml:space="preserve"> físicas que forman parte del listado de personas impedidas</w:t>
      </w:r>
      <w:r w:rsidR="003A3F6A">
        <w:rPr>
          <w:rFonts w:ascii="Calibri" w:eastAsia="Calibri" w:hAnsi="Calibri" w:cs="Calibri"/>
          <w:sz w:val="24"/>
          <w:szCs w:val="24"/>
        </w:rPr>
        <w:t xml:space="preserve"> </w:t>
      </w:r>
      <w:r w:rsidR="004974D7">
        <w:rPr>
          <w:rFonts w:ascii="Calibri" w:eastAsia="Calibri" w:hAnsi="Calibri" w:cs="Calibri"/>
          <w:sz w:val="24"/>
          <w:szCs w:val="24"/>
        </w:rPr>
        <w:t>no</w:t>
      </w:r>
      <w:r w:rsidR="006D294C">
        <w:rPr>
          <w:rFonts w:ascii="Calibri" w:eastAsia="Calibri" w:hAnsi="Calibri" w:cs="Calibri"/>
          <w:sz w:val="24"/>
          <w:szCs w:val="24"/>
        </w:rPr>
        <w:t xml:space="preserve"> forman </w:t>
      </w:r>
      <w:r w:rsidR="003A500F">
        <w:rPr>
          <w:rFonts w:ascii="Calibri" w:eastAsia="Calibri" w:hAnsi="Calibri" w:cs="Calibri"/>
          <w:sz w:val="24"/>
          <w:szCs w:val="24"/>
        </w:rPr>
        <w:t>parte</w:t>
      </w:r>
      <w:r w:rsidR="006A0B9F">
        <w:rPr>
          <w:rFonts w:ascii="Calibri" w:eastAsia="Calibri" w:hAnsi="Calibri" w:cs="Calibri"/>
          <w:sz w:val="24"/>
          <w:szCs w:val="24"/>
        </w:rPr>
        <w:t xml:space="preserve"> de </w:t>
      </w:r>
      <w:r w:rsidR="006A0B9F" w:rsidRPr="00112F16">
        <w:rPr>
          <w:rFonts w:ascii="Calibri" w:eastAsia="Calibri" w:hAnsi="Calibri" w:cs="Calibri"/>
          <w:sz w:val="24"/>
          <w:szCs w:val="24"/>
        </w:rPr>
        <w:t xml:space="preserve">sus accionistas o miembros de su Consejo u órganos de toma de decisión </w:t>
      </w:r>
      <w:r w:rsidR="006A0B9F">
        <w:rPr>
          <w:rFonts w:ascii="Calibri" w:eastAsia="Calibri" w:hAnsi="Calibri" w:cs="Calibri"/>
          <w:sz w:val="24"/>
          <w:szCs w:val="24"/>
        </w:rPr>
        <w:t xml:space="preserve">ni han sido </w:t>
      </w:r>
      <w:r w:rsidR="006A0B9F" w:rsidRPr="00112F16">
        <w:rPr>
          <w:rFonts w:ascii="Calibri" w:eastAsia="Calibri" w:hAnsi="Calibri" w:cs="Calibri"/>
          <w:sz w:val="24"/>
          <w:szCs w:val="24"/>
        </w:rPr>
        <w:t>contratadas o remuneradas, bajo cualquier figura o modalidad, de forma directa o indirecta</w:t>
      </w:r>
      <w:r w:rsidR="008A53FC">
        <w:rPr>
          <w:rFonts w:ascii="Calibri" w:eastAsia="Calibri" w:hAnsi="Calibri" w:cs="Calibri"/>
          <w:sz w:val="24"/>
          <w:szCs w:val="24"/>
        </w:rPr>
        <w:t xml:space="preserve"> y que tal </w:t>
      </w:r>
      <w:r w:rsidR="008A53FC" w:rsidRPr="008A53FC">
        <w:rPr>
          <w:rFonts w:ascii="Calibri" w:eastAsia="Calibri" w:hAnsi="Calibri" w:cs="Calibri"/>
          <w:sz w:val="24"/>
          <w:szCs w:val="24"/>
        </w:rPr>
        <w:t>restricción ser</w:t>
      </w:r>
      <w:r w:rsidR="008A53FC">
        <w:rPr>
          <w:rFonts w:ascii="Calibri" w:eastAsia="Calibri" w:hAnsi="Calibri" w:cs="Calibri"/>
          <w:sz w:val="24"/>
          <w:szCs w:val="24"/>
        </w:rPr>
        <w:t>á</w:t>
      </w:r>
      <w:r w:rsidR="008A53FC" w:rsidRPr="008A53FC">
        <w:rPr>
          <w:rFonts w:ascii="Calibri" w:eastAsia="Calibri" w:hAnsi="Calibri" w:cs="Calibri"/>
          <w:sz w:val="24"/>
          <w:szCs w:val="24"/>
        </w:rPr>
        <w:t xml:space="preserve"> aplicada en la</w:t>
      </w:r>
      <w:r w:rsidR="008A53FC">
        <w:rPr>
          <w:rFonts w:ascii="Calibri" w:eastAsia="Calibri" w:hAnsi="Calibri" w:cs="Calibri"/>
          <w:sz w:val="24"/>
          <w:szCs w:val="24"/>
        </w:rPr>
        <w:t>(s)</w:t>
      </w:r>
      <w:r w:rsidR="008A53FC" w:rsidRPr="008A53FC">
        <w:rPr>
          <w:rFonts w:ascii="Calibri" w:eastAsia="Calibri" w:hAnsi="Calibri" w:cs="Calibri"/>
          <w:sz w:val="24"/>
          <w:szCs w:val="24"/>
        </w:rPr>
        <w:t xml:space="preserve"> Sociedad</w:t>
      </w:r>
      <w:r w:rsidR="008A53FC">
        <w:rPr>
          <w:rFonts w:ascii="Calibri" w:eastAsia="Calibri" w:hAnsi="Calibri" w:cs="Calibri"/>
          <w:sz w:val="24"/>
          <w:szCs w:val="24"/>
        </w:rPr>
        <w:t>(es)</w:t>
      </w:r>
      <w:r w:rsidR="008A53FC" w:rsidRPr="008A53FC">
        <w:rPr>
          <w:rFonts w:ascii="Calibri" w:eastAsia="Calibri" w:hAnsi="Calibri" w:cs="Calibri"/>
          <w:sz w:val="24"/>
          <w:szCs w:val="24"/>
        </w:rPr>
        <w:t xml:space="preserve"> de Propósito Específico con la</w:t>
      </w:r>
      <w:r w:rsidR="008A53FC">
        <w:rPr>
          <w:rFonts w:ascii="Calibri" w:eastAsia="Calibri" w:hAnsi="Calibri" w:cs="Calibri"/>
          <w:sz w:val="24"/>
          <w:szCs w:val="24"/>
        </w:rPr>
        <w:t>(s)</w:t>
      </w:r>
      <w:r w:rsidR="008A53FC" w:rsidRPr="008A53FC">
        <w:rPr>
          <w:rFonts w:ascii="Calibri" w:eastAsia="Calibri" w:hAnsi="Calibri" w:cs="Calibri"/>
          <w:sz w:val="24"/>
          <w:szCs w:val="24"/>
        </w:rPr>
        <w:t xml:space="preserve"> que pretenda suscribir el</w:t>
      </w:r>
      <w:r w:rsidR="008A53FC">
        <w:rPr>
          <w:rFonts w:ascii="Calibri" w:eastAsia="Calibri" w:hAnsi="Calibri" w:cs="Calibri"/>
          <w:sz w:val="24"/>
          <w:szCs w:val="24"/>
        </w:rPr>
        <w:t>(los)</w:t>
      </w:r>
      <w:r w:rsidR="008A53FC" w:rsidRPr="008A53FC">
        <w:rPr>
          <w:rFonts w:ascii="Calibri" w:eastAsia="Calibri" w:hAnsi="Calibri" w:cs="Calibri"/>
          <w:sz w:val="24"/>
          <w:szCs w:val="24"/>
        </w:rPr>
        <w:t xml:space="preserve"> Contrato</w:t>
      </w:r>
      <w:r w:rsidR="008A53FC">
        <w:rPr>
          <w:rFonts w:ascii="Calibri" w:eastAsia="Calibri" w:hAnsi="Calibri" w:cs="Calibri"/>
          <w:sz w:val="24"/>
          <w:szCs w:val="24"/>
        </w:rPr>
        <w:t>(s)</w:t>
      </w:r>
      <w:r w:rsidR="008A53FC" w:rsidRPr="008A53FC">
        <w:rPr>
          <w:rFonts w:ascii="Calibri" w:eastAsia="Calibri" w:hAnsi="Calibri" w:cs="Calibri"/>
          <w:sz w:val="24"/>
          <w:szCs w:val="24"/>
        </w:rPr>
        <w:t xml:space="preserve"> en caso de resultar ganador.</w:t>
      </w:r>
    </w:p>
    <w:p w14:paraId="0DA352B6" w14:textId="77777777" w:rsidR="00ED395B" w:rsidRDefault="00ED395B">
      <w:pPr>
        <w:spacing w:before="0" w:after="240"/>
        <w:rPr>
          <w:rFonts w:ascii="Calibri" w:eastAsia="Calibri" w:hAnsi="Calibri" w:cs="Calibri"/>
          <w:sz w:val="24"/>
          <w:szCs w:val="24"/>
        </w:rPr>
      </w:pPr>
    </w:p>
    <w:p w14:paraId="5D9667D4" w14:textId="77777777" w:rsidR="00251FE3" w:rsidRDefault="00251FE3"/>
    <w:p w14:paraId="6E1A28B9" w14:textId="780A5E48" w:rsidR="00251FE3" w:rsidRDefault="004C06D5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la persona que suscribe la manifestación es persona moral]</w:t>
      </w:r>
    </w:p>
    <w:p w14:paraId="7C9932F2" w14:textId="77777777" w:rsidR="00251FE3" w:rsidRDefault="00251FE3">
      <w:pPr>
        <w:spacing w:before="0" w:after="240"/>
      </w:pPr>
    </w:p>
    <w:tbl>
      <w:tblPr>
        <w:tblStyle w:val="a0"/>
        <w:tblW w:w="4878" w:type="dxa"/>
        <w:jc w:val="center"/>
        <w:tblInd w:w="0" w:type="dxa"/>
        <w:tblLook w:val="0000" w:firstRow="0" w:lastRow="0" w:firstColumn="0" w:lastColumn="0" w:noHBand="0" w:noVBand="0"/>
      </w:tblPr>
      <w:tblGrid>
        <w:gridCol w:w="4878"/>
      </w:tblGrid>
      <w:tr w:rsidR="00251FE3" w14:paraId="0AF05714" w14:textId="77777777" w:rsidTr="002410AC">
        <w:trPr>
          <w:trHeight w:val="1520"/>
          <w:jc w:val="center"/>
        </w:trPr>
        <w:tc>
          <w:tcPr>
            <w:tcW w:w="4878" w:type="dxa"/>
          </w:tcPr>
          <w:tbl>
            <w:tblPr>
              <w:tblW w:w="0" w:type="auto"/>
              <w:jc w:val="center"/>
              <w:tblBorders>
                <w:bottom w:val="single" w:sz="4" w:space="0" w:color="000000"/>
                <w:insideH w:val="nil"/>
                <w:insideV w:val="nil"/>
              </w:tblBorders>
              <w:tblLook w:val="0400" w:firstRow="0" w:lastRow="0" w:firstColumn="0" w:lastColumn="0" w:noHBand="0" w:noVBand="1"/>
            </w:tblPr>
            <w:tblGrid>
              <w:gridCol w:w="4648"/>
            </w:tblGrid>
            <w:tr w:rsidR="002F2079" w:rsidRPr="0053053B" w14:paraId="1983AE60" w14:textId="77777777" w:rsidTr="002410AC">
              <w:trPr>
                <w:trHeight w:val="320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vAlign w:val="center"/>
                </w:tcPr>
                <w:p w14:paraId="2D5555B5" w14:textId="35ABA879" w:rsidR="002F2079" w:rsidRPr="0053053B" w:rsidRDefault="002F2079" w:rsidP="00507BD6">
                  <w:pPr>
                    <w:tabs>
                      <w:tab w:val="clear" w:pos="567"/>
                      <w:tab w:val="left" w:pos="0"/>
                    </w:tabs>
                    <w:spacing w:after="240"/>
                    <w:jc w:val="center"/>
                    <w:rPr>
                      <w:rFonts w:asciiTheme="minorHAnsi" w:eastAsia="Calibri" w:hAnsiTheme="minorHAnsi" w:cs="Calibri"/>
                      <w:sz w:val="24"/>
                      <w:szCs w:val="24"/>
                      <w:shd w:val="clear" w:color="auto" w:fill="D7E3BC"/>
                    </w:rPr>
                  </w:pPr>
                  <w:r w:rsidRPr="0053053B">
                    <w:rPr>
                      <w:rFonts w:asciiTheme="minorHAnsi" w:eastAsia="Calibri" w:hAnsiTheme="minorHAnsi" w:cs="Calibri"/>
                      <w:b/>
                      <w:sz w:val="24"/>
                      <w:szCs w:val="24"/>
                      <w:shd w:val="clear" w:color="auto" w:fill="D7E3BC"/>
                    </w:rPr>
                    <w:t xml:space="preserve">[Nombre, razón o denominación social del </w:t>
                  </w:r>
                  <w:r w:rsidR="00A25AFE">
                    <w:rPr>
                      <w:rFonts w:asciiTheme="minorHAnsi" w:eastAsia="Calibri" w:hAnsiTheme="minorHAnsi" w:cs="Calibri"/>
                      <w:b/>
                      <w:sz w:val="24"/>
                      <w:szCs w:val="24"/>
                      <w:shd w:val="clear" w:color="auto" w:fill="D7E3BC"/>
                    </w:rPr>
                    <w:t>Comprador Potencial</w:t>
                  </w:r>
                  <w:r w:rsidRPr="0053053B">
                    <w:rPr>
                      <w:rFonts w:asciiTheme="minorHAnsi" w:eastAsia="Calibri" w:hAnsiTheme="minorHAnsi" w:cs="Calibri"/>
                      <w:b/>
                      <w:sz w:val="24"/>
                      <w:szCs w:val="24"/>
                      <w:shd w:val="clear" w:color="auto" w:fill="D7E3BC"/>
                    </w:rPr>
                    <w:t>]</w:t>
                  </w:r>
                </w:p>
                <w:p w14:paraId="3DC5D7BF" w14:textId="77777777" w:rsidR="002F2079" w:rsidRPr="0053053B" w:rsidRDefault="002F2079" w:rsidP="00507BD6">
                  <w:pPr>
                    <w:tabs>
                      <w:tab w:val="clear" w:pos="567"/>
                      <w:tab w:val="left" w:pos="0"/>
                    </w:tabs>
                    <w:spacing w:after="240"/>
                    <w:jc w:val="center"/>
                    <w:rPr>
                      <w:rFonts w:asciiTheme="minorHAnsi" w:eastAsia="Calibri" w:hAnsiTheme="minorHAnsi" w:cs="Calibri"/>
                      <w:sz w:val="24"/>
                      <w:szCs w:val="24"/>
                      <w:shd w:val="clear" w:color="auto" w:fill="D7E3BC"/>
                    </w:rPr>
                  </w:pPr>
                </w:p>
                <w:p w14:paraId="69F28FCE" w14:textId="77777777" w:rsidR="002F2079" w:rsidRPr="0053053B" w:rsidRDefault="002F2079" w:rsidP="002F2079">
                  <w:pPr>
                    <w:spacing w:after="240"/>
                    <w:jc w:val="center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53053B">
                    <w:rPr>
                      <w:rFonts w:asciiTheme="minorHAnsi" w:eastAsia="Calibri" w:hAnsiTheme="minorHAnsi" w:cs="Calibri"/>
                      <w:sz w:val="24"/>
                      <w:szCs w:val="24"/>
                      <w:shd w:val="clear" w:color="auto" w:fill="D7E3BC"/>
                    </w:rPr>
                    <w:t>(Firma)</w:t>
                  </w:r>
                  <w:r w:rsidRPr="0053053B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F2079" w:rsidRPr="0053053B" w14:paraId="4631055A" w14:textId="77777777" w:rsidTr="002410AC">
              <w:trPr>
                <w:trHeight w:val="68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BC558DD" w14:textId="600C6F55" w:rsidR="002F2079" w:rsidRPr="0053053B" w:rsidRDefault="002F2079" w:rsidP="002F2079">
                  <w:pPr>
                    <w:spacing w:after="240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53053B">
                    <w:rPr>
                      <w:rFonts w:asciiTheme="minorHAnsi" w:eastAsia="Calibri" w:hAnsiTheme="minorHAnsi" w:cs="Calibri"/>
                      <w:b/>
                      <w:sz w:val="24"/>
                      <w:szCs w:val="24"/>
                      <w:shd w:val="clear" w:color="auto" w:fill="D7E3BC"/>
                    </w:rPr>
                    <w:t xml:space="preserve">[Nombre del representante legal del </w:t>
                  </w:r>
                  <w:r w:rsidR="00A25AFE">
                    <w:rPr>
                      <w:rFonts w:asciiTheme="minorHAnsi" w:eastAsia="Calibri" w:hAnsiTheme="minorHAnsi" w:cs="Calibri"/>
                      <w:b/>
                      <w:sz w:val="24"/>
                      <w:szCs w:val="24"/>
                      <w:shd w:val="clear" w:color="auto" w:fill="D7E3BC"/>
                    </w:rPr>
                    <w:t>Comprador Potencial</w:t>
                  </w:r>
                  <w:r w:rsidRPr="0053053B">
                    <w:rPr>
                      <w:rFonts w:asciiTheme="minorHAnsi" w:eastAsia="Calibri" w:hAnsiTheme="minorHAnsi" w:cs="Calibri"/>
                      <w:b/>
                      <w:sz w:val="24"/>
                      <w:szCs w:val="24"/>
                      <w:shd w:val="clear" w:color="auto" w:fill="D7E3BC"/>
                    </w:rPr>
                    <w:t>]</w:t>
                  </w:r>
                </w:p>
                <w:p w14:paraId="0CEEF4C6" w14:textId="77777777" w:rsidR="002F2079" w:rsidRPr="0053053B" w:rsidRDefault="002F2079" w:rsidP="002F2079">
                  <w:pPr>
                    <w:spacing w:after="240"/>
                    <w:ind w:left="34"/>
                    <w:jc w:val="center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53053B">
                    <w:rPr>
                      <w:rFonts w:asciiTheme="minorHAnsi" w:eastAsia="Calibri" w:hAnsiTheme="minorHAnsi"/>
                      <w:sz w:val="24"/>
                      <w:szCs w:val="24"/>
                      <w:shd w:val="clear" w:color="auto" w:fill="DBDBDB" w:themeFill="accent3" w:themeFillTint="66"/>
                    </w:rPr>
                    <w:t>Representante legal</w:t>
                  </w:r>
                </w:p>
              </w:tc>
            </w:tr>
          </w:tbl>
          <w:p w14:paraId="50453ADF" w14:textId="41E3F16B" w:rsidR="00251FE3" w:rsidRDefault="00251FE3" w:rsidP="00E679CA">
            <w:pPr>
              <w:jc w:val="center"/>
            </w:pPr>
          </w:p>
        </w:tc>
      </w:tr>
      <w:tr w:rsidR="00E679CA" w14:paraId="3620EDB6" w14:textId="77777777" w:rsidTr="002410AC">
        <w:trPr>
          <w:trHeight w:val="1520"/>
          <w:jc w:val="center"/>
        </w:trPr>
        <w:tc>
          <w:tcPr>
            <w:tcW w:w="4878" w:type="dxa"/>
          </w:tcPr>
          <w:p w14:paraId="41495A7B" w14:textId="4E0BF46D" w:rsidR="00C76914" w:rsidRDefault="00C76914" w:rsidP="00C76914">
            <w:pP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</w:pPr>
          </w:p>
        </w:tc>
      </w:tr>
    </w:tbl>
    <w:p w14:paraId="0D9F72C9" w14:textId="77777777" w:rsidR="00251FE3" w:rsidRDefault="004C06D5" w:rsidP="009F5861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la persona que suscribe la manifestación es persona física:]</w:t>
      </w:r>
    </w:p>
    <w:tbl>
      <w:tblPr>
        <w:tblStyle w:val="a1"/>
        <w:tblpPr w:leftFromText="141" w:rightFromText="141" w:vertAnchor="text" w:tblpX="1985" w:tblpY="1"/>
        <w:tblOverlap w:val="never"/>
        <w:tblW w:w="487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51FE3" w14:paraId="4C5CE3FF" w14:textId="77777777" w:rsidTr="009F5861">
        <w:trPr>
          <w:trHeight w:val="480"/>
        </w:trPr>
        <w:tc>
          <w:tcPr>
            <w:tcW w:w="4878" w:type="dxa"/>
          </w:tcPr>
          <w:p w14:paraId="39033D8C" w14:textId="77777777" w:rsidR="00251FE3" w:rsidRDefault="00251FE3" w:rsidP="009F5861">
            <w:pPr>
              <w:jc w:val="center"/>
            </w:pPr>
          </w:p>
        </w:tc>
      </w:tr>
      <w:tr w:rsidR="00251FE3" w14:paraId="58B1E358" w14:textId="77777777" w:rsidTr="009F5861">
        <w:trPr>
          <w:trHeight w:val="1520"/>
        </w:trPr>
        <w:tc>
          <w:tcPr>
            <w:tcW w:w="4878" w:type="dxa"/>
          </w:tcPr>
          <w:p w14:paraId="22A39A0F" w14:textId="77777777" w:rsidR="00251FE3" w:rsidRDefault="00251FE3" w:rsidP="009F5861">
            <w:pPr>
              <w:jc w:val="center"/>
            </w:pPr>
          </w:p>
          <w:p w14:paraId="795A04EB" w14:textId="77777777" w:rsidR="00251FE3" w:rsidRDefault="004C06D5" w:rsidP="009F586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0D7B928D" w14:textId="75DD78D1" w:rsidR="00251FE3" w:rsidRDefault="005C7F10" w:rsidP="009F5861">
            <w:pPr>
              <w:jc w:val="center"/>
            </w:pPr>
            <w:r w:rsidRPr="00930198">
              <w:rPr>
                <w:rFonts w:ascii="Calibri" w:eastAsia="Calibri" w:hAnsi="Calibri" w:cs="Calibri"/>
                <w:sz w:val="24"/>
                <w:szCs w:val="24"/>
                <w:shd w:val="clear" w:color="auto" w:fill="C6D9F1"/>
              </w:rPr>
              <w:t>[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C6D9F1"/>
              </w:rPr>
              <w:t>D</w:t>
            </w:r>
            <w:r w:rsidRPr="00930198">
              <w:rPr>
                <w:rFonts w:ascii="Calibri" w:eastAsia="Calibri" w:hAnsi="Calibri" w:cs="Calibri"/>
                <w:sz w:val="24"/>
                <w:szCs w:val="24"/>
                <w:shd w:val="clear" w:color="auto" w:fill="C6D9F1"/>
              </w:rPr>
              <w:t>ejar únicamente el supuesto aplicable]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 xml:space="preserve"> </w:t>
            </w:r>
            <w:r w:rsidR="004C06D5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 xml:space="preserve">[Nombre </w:t>
            </w:r>
            <w:r w:rsidR="00A25AFE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del Comprador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 xml:space="preserve"> Potencial</w:t>
            </w:r>
            <w:r w:rsidR="004C06D5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]</w:t>
            </w:r>
          </w:p>
        </w:tc>
      </w:tr>
    </w:tbl>
    <w:p w14:paraId="3B6B82AE" w14:textId="2C9C4137" w:rsidR="00251FE3" w:rsidRDefault="0028295D" w:rsidP="00E56BB6">
      <w:pPr>
        <w:keepNext/>
        <w:tabs>
          <w:tab w:val="left" w:pos="851"/>
        </w:tabs>
        <w:spacing w:before="600" w:after="360"/>
      </w:pPr>
      <w:r>
        <w:br w:type="textWrapping" w:clear="all"/>
      </w:r>
    </w:p>
    <w:sectPr w:rsidR="00251F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64381" w14:textId="77777777" w:rsidR="00307890" w:rsidRDefault="00307890">
      <w:pPr>
        <w:spacing w:before="0" w:after="0"/>
      </w:pPr>
      <w:r>
        <w:separator/>
      </w:r>
    </w:p>
  </w:endnote>
  <w:endnote w:type="continuationSeparator" w:id="0">
    <w:p w14:paraId="139E4BD4" w14:textId="77777777" w:rsidR="00307890" w:rsidRDefault="00307890">
      <w:pPr>
        <w:spacing w:before="0" w:after="0"/>
      </w:pPr>
      <w:r>
        <w:continuationSeparator/>
      </w:r>
    </w:p>
  </w:endnote>
  <w:endnote w:type="continuationNotice" w:id="1">
    <w:p w14:paraId="4D4953BF" w14:textId="77777777" w:rsidR="00307890" w:rsidRDefault="0030789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4CC12" w14:textId="77777777" w:rsidR="00D05A88" w:rsidRDefault="00D05A8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C185D" w14:textId="0740A5E4" w:rsidR="00251FE3" w:rsidRPr="00460147" w:rsidRDefault="004C06D5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460147">
      <w:rPr>
        <w:rFonts w:ascii="Verdana" w:eastAsia="Verdana" w:hAnsi="Verdana" w:cs="Verdana"/>
        <w:b/>
        <w:i/>
      </w:rPr>
      <w:fldChar w:fldCharType="begin"/>
    </w:r>
    <w:r w:rsidRPr="00460147">
      <w:rPr>
        <w:rFonts w:ascii="Verdana" w:eastAsia="Verdana" w:hAnsi="Verdana" w:cs="Verdana"/>
        <w:b/>
        <w:i/>
      </w:rPr>
      <w:instrText>PAGE</w:instrText>
    </w:r>
    <w:r w:rsidRPr="00460147">
      <w:rPr>
        <w:rFonts w:ascii="Verdana" w:eastAsia="Verdana" w:hAnsi="Verdana" w:cs="Verdana"/>
        <w:b/>
        <w:i/>
      </w:rPr>
      <w:fldChar w:fldCharType="separate"/>
    </w:r>
    <w:r w:rsidR="00D05A88">
      <w:rPr>
        <w:rFonts w:ascii="Verdana" w:eastAsia="Verdana" w:hAnsi="Verdana" w:cs="Verdana"/>
        <w:b/>
        <w:i/>
        <w:noProof/>
      </w:rPr>
      <w:t>3</w:t>
    </w:r>
    <w:r w:rsidRPr="00460147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BACA" w14:textId="3BE44D06" w:rsidR="00251FE3" w:rsidRPr="00460147" w:rsidRDefault="004C06D5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  <w:rPrChange w:id="0" w:author="Autor">
          <w:rPr/>
        </w:rPrChange>
      </w:rPr>
    </w:pPr>
    <w:r>
      <w:rPr>
        <w:rFonts w:ascii="Verdana" w:eastAsia="Verdana" w:hAnsi="Verdana" w:cs="Verdana"/>
        <w:b/>
        <w:i/>
      </w:rPr>
      <w:t xml:space="preserve">Página </w:t>
    </w:r>
    <w:bookmarkStart w:id="1" w:name="_GoBack"/>
    <w:r w:rsidRPr="00460147">
      <w:rPr>
        <w:rFonts w:ascii="Verdana" w:eastAsia="Verdana" w:hAnsi="Verdana" w:cs="Verdana"/>
        <w:b/>
        <w:i/>
        <w:rPrChange w:id="2" w:author="Autor">
          <w:rPr/>
        </w:rPrChange>
      </w:rPr>
      <w:fldChar w:fldCharType="begin"/>
    </w:r>
    <w:r w:rsidRPr="00460147">
      <w:rPr>
        <w:rFonts w:ascii="Verdana" w:eastAsia="Verdana" w:hAnsi="Verdana" w:cs="Verdana"/>
        <w:b/>
        <w:i/>
        <w:rPrChange w:id="3" w:author="Autor">
          <w:rPr/>
        </w:rPrChange>
      </w:rPr>
      <w:instrText>PAGE</w:instrText>
    </w:r>
    <w:r w:rsidRPr="00460147">
      <w:rPr>
        <w:rFonts w:ascii="Verdana" w:eastAsia="Verdana" w:hAnsi="Verdana" w:cs="Verdana"/>
        <w:b/>
        <w:i/>
        <w:rPrChange w:id="4" w:author="Autor">
          <w:rPr/>
        </w:rPrChange>
      </w:rPr>
      <w:fldChar w:fldCharType="separate"/>
    </w:r>
    <w:r w:rsidR="00307890">
      <w:rPr>
        <w:rFonts w:ascii="Verdana" w:eastAsia="Verdana" w:hAnsi="Verdana" w:cs="Verdana"/>
        <w:b/>
        <w:i/>
        <w:noProof/>
      </w:rPr>
      <w:t>1</w:t>
    </w:r>
    <w:r w:rsidRPr="00460147">
      <w:rPr>
        <w:rFonts w:ascii="Verdana" w:eastAsia="Verdana" w:hAnsi="Verdana" w:cs="Verdana"/>
        <w:b/>
        <w:i/>
        <w:rPrChange w:id="5" w:author="Autor">
          <w:rPr/>
        </w:rPrChange>
      </w:rPr>
      <w:fldChar w:fldCharType="end"/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79469" w14:textId="77777777" w:rsidR="00307890" w:rsidRDefault="00307890">
      <w:pPr>
        <w:spacing w:before="0" w:after="0"/>
      </w:pPr>
      <w:r>
        <w:separator/>
      </w:r>
    </w:p>
  </w:footnote>
  <w:footnote w:type="continuationSeparator" w:id="0">
    <w:p w14:paraId="6E15C50C" w14:textId="77777777" w:rsidR="00307890" w:rsidRDefault="00307890">
      <w:pPr>
        <w:spacing w:before="0" w:after="0"/>
      </w:pPr>
      <w:r>
        <w:continuationSeparator/>
      </w:r>
    </w:p>
  </w:footnote>
  <w:footnote w:type="continuationNotice" w:id="1">
    <w:p w14:paraId="19E981F6" w14:textId="77777777" w:rsidR="00307890" w:rsidRDefault="0030789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1883D" w14:textId="77777777" w:rsidR="00D05A88" w:rsidRDefault="00D05A8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E4772" w14:textId="77777777" w:rsidR="00251FE3" w:rsidRDefault="00251FE3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51FE3" w14:paraId="458436AA" w14:textId="77777777" w:rsidTr="00112F16">
      <w:tc>
        <w:tcPr>
          <w:tcW w:w="5028" w:type="dxa"/>
        </w:tcPr>
        <w:p w14:paraId="4707B442" w14:textId="77777777" w:rsidR="00251FE3" w:rsidRDefault="004C06D5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71C054D" wp14:editId="79042A52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D9B2BA2" w14:textId="77777777" w:rsidR="00251FE3" w:rsidRDefault="00251FE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14E5AFA9" w14:textId="53CA85A1"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FE0409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4A9096A6" w14:textId="1075015A"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III.5</w:t>
          </w:r>
          <w:r w:rsidR="00BC540C">
            <w:rPr>
              <w:rFonts w:ascii="Verdana" w:eastAsia="Verdana" w:hAnsi="Verdana" w:cs="Verdana"/>
              <w:b/>
              <w:i/>
              <w:sz w:val="20"/>
              <w:szCs w:val="20"/>
            </w:rPr>
            <w:t>Bis</w:t>
          </w:r>
        </w:p>
        <w:p w14:paraId="27F0373F" w14:textId="244A17A9" w:rsidR="00251FE3" w:rsidRDefault="00D05A88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D05A88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r w:rsidR="002F4D2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4C06D5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7C31FC3C" w14:textId="77777777" w:rsidR="00251FE3" w:rsidRDefault="00251FE3">
    <w:pPr>
      <w:tabs>
        <w:tab w:val="center" w:pos="4320"/>
        <w:tab w:val="right" w:pos="8640"/>
      </w:tabs>
      <w:spacing w:before="0" w:after="0"/>
    </w:pPr>
  </w:p>
  <w:p w14:paraId="24A679E4" w14:textId="77777777" w:rsidR="00251FE3" w:rsidRDefault="00251FE3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92109" w14:textId="77777777" w:rsidR="00251FE3" w:rsidRDefault="00251FE3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51FE3" w14:paraId="21052F37" w14:textId="77777777" w:rsidTr="00112F16">
      <w:tc>
        <w:tcPr>
          <w:tcW w:w="5028" w:type="dxa"/>
        </w:tcPr>
        <w:p w14:paraId="360544F1" w14:textId="77777777" w:rsidR="00251FE3" w:rsidRDefault="004C06D5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FD87357" wp14:editId="1DCDABA5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3328FE5" w14:textId="77777777" w:rsidR="00251FE3" w:rsidRDefault="00251FE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45C6FC76" w14:textId="3D4E6E08"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CC3AC7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7DD02484" w14:textId="5A750741"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III.5</w:t>
          </w:r>
          <w:r w:rsidR="00BC540C">
            <w:rPr>
              <w:rFonts w:ascii="Verdana" w:eastAsia="Verdana" w:hAnsi="Verdana" w:cs="Verdana"/>
              <w:b/>
              <w:i/>
              <w:sz w:val="20"/>
              <w:szCs w:val="20"/>
            </w:rPr>
            <w:t>Bis</w:t>
          </w:r>
        </w:p>
        <w:p w14:paraId="3515D124" w14:textId="11327104" w:rsidR="00251FE3" w:rsidRDefault="00D05A88" w:rsidP="006744AB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D05A88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r w:rsidR="002F4D2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4C06D5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EF1225A" w14:textId="77777777" w:rsidR="00251FE3" w:rsidRDefault="00251FE3">
    <w:pPr>
      <w:tabs>
        <w:tab w:val="center" w:pos="4320"/>
        <w:tab w:val="right" w:pos="8640"/>
      </w:tabs>
      <w:spacing w:before="0" w:after="0"/>
    </w:pPr>
  </w:p>
  <w:p w14:paraId="63BFBA93" w14:textId="77777777" w:rsidR="00251FE3" w:rsidRDefault="00251FE3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trackRevision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FE3"/>
    <w:rsid w:val="000023D1"/>
    <w:rsid w:val="000311A1"/>
    <w:rsid w:val="000442CE"/>
    <w:rsid w:val="00092853"/>
    <w:rsid w:val="001046E5"/>
    <w:rsid w:val="00112F16"/>
    <w:rsid w:val="00134C84"/>
    <w:rsid w:val="001A0AC1"/>
    <w:rsid w:val="001A1543"/>
    <w:rsid w:val="001D1628"/>
    <w:rsid w:val="00201541"/>
    <w:rsid w:val="00207969"/>
    <w:rsid w:val="00212817"/>
    <w:rsid w:val="002410AC"/>
    <w:rsid w:val="00246F75"/>
    <w:rsid w:val="00251FE3"/>
    <w:rsid w:val="0028295D"/>
    <w:rsid w:val="002F2079"/>
    <w:rsid w:val="002F4D20"/>
    <w:rsid w:val="002F7ED7"/>
    <w:rsid w:val="00301482"/>
    <w:rsid w:val="00307890"/>
    <w:rsid w:val="00342847"/>
    <w:rsid w:val="00345E3D"/>
    <w:rsid w:val="00353A3F"/>
    <w:rsid w:val="00362B9B"/>
    <w:rsid w:val="00373067"/>
    <w:rsid w:val="00380342"/>
    <w:rsid w:val="00391FDF"/>
    <w:rsid w:val="003A3F6A"/>
    <w:rsid w:val="003A500F"/>
    <w:rsid w:val="00415A96"/>
    <w:rsid w:val="004409AD"/>
    <w:rsid w:val="00441841"/>
    <w:rsid w:val="00460147"/>
    <w:rsid w:val="00463BD4"/>
    <w:rsid w:val="004974D7"/>
    <w:rsid w:val="004C06D5"/>
    <w:rsid w:val="004C1764"/>
    <w:rsid w:val="004E0185"/>
    <w:rsid w:val="004F7032"/>
    <w:rsid w:val="00507BD6"/>
    <w:rsid w:val="005477B5"/>
    <w:rsid w:val="00562EF7"/>
    <w:rsid w:val="0058578A"/>
    <w:rsid w:val="005906C4"/>
    <w:rsid w:val="00590795"/>
    <w:rsid w:val="00596116"/>
    <w:rsid w:val="005C7F10"/>
    <w:rsid w:val="005E0416"/>
    <w:rsid w:val="00653896"/>
    <w:rsid w:val="006605E6"/>
    <w:rsid w:val="006744AB"/>
    <w:rsid w:val="006A0B9F"/>
    <w:rsid w:val="006D294C"/>
    <w:rsid w:val="00700898"/>
    <w:rsid w:val="00723B83"/>
    <w:rsid w:val="007D3D61"/>
    <w:rsid w:val="007F03FA"/>
    <w:rsid w:val="008418DC"/>
    <w:rsid w:val="0085701C"/>
    <w:rsid w:val="00875599"/>
    <w:rsid w:val="008944A8"/>
    <w:rsid w:val="00897A9D"/>
    <w:rsid w:val="008A53FC"/>
    <w:rsid w:val="008C025C"/>
    <w:rsid w:val="008F3DD7"/>
    <w:rsid w:val="008F6D78"/>
    <w:rsid w:val="00916C3D"/>
    <w:rsid w:val="00976E78"/>
    <w:rsid w:val="009B700B"/>
    <w:rsid w:val="009F5861"/>
    <w:rsid w:val="00A25AFE"/>
    <w:rsid w:val="00A31B5B"/>
    <w:rsid w:val="00A31C5C"/>
    <w:rsid w:val="00A43C4D"/>
    <w:rsid w:val="00A56844"/>
    <w:rsid w:val="00A723AA"/>
    <w:rsid w:val="00A81432"/>
    <w:rsid w:val="00AA64F4"/>
    <w:rsid w:val="00AB3E9C"/>
    <w:rsid w:val="00AC3305"/>
    <w:rsid w:val="00AE551D"/>
    <w:rsid w:val="00B07DA4"/>
    <w:rsid w:val="00B32545"/>
    <w:rsid w:val="00B45C15"/>
    <w:rsid w:val="00B749F7"/>
    <w:rsid w:val="00B93B84"/>
    <w:rsid w:val="00BC540C"/>
    <w:rsid w:val="00BC7B49"/>
    <w:rsid w:val="00BD0243"/>
    <w:rsid w:val="00BD2842"/>
    <w:rsid w:val="00BF51F0"/>
    <w:rsid w:val="00BF619F"/>
    <w:rsid w:val="00C17AF1"/>
    <w:rsid w:val="00C424CE"/>
    <w:rsid w:val="00C44604"/>
    <w:rsid w:val="00C57402"/>
    <w:rsid w:val="00C76914"/>
    <w:rsid w:val="00C81329"/>
    <w:rsid w:val="00C92A07"/>
    <w:rsid w:val="00CC3AC7"/>
    <w:rsid w:val="00CC4A3F"/>
    <w:rsid w:val="00D05A88"/>
    <w:rsid w:val="00D0710E"/>
    <w:rsid w:val="00D21A3C"/>
    <w:rsid w:val="00D53388"/>
    <w:rsid w:val="00D643B8"/>
    <w:rsid w:val="00D9247F"/>
    <w:rsid w:val="00DA3F64"/>
    <w:rsid w:val="00DB7D0E"/>
    <w:rsid w:val="00DF1BF7"/>
    <w:rsid w:val="00E23F4B"/>
    <w:rsid w:val="00E531C1"/>
    <w:rsid w:val="00E56BB6"/>
    <w:rsid w:val="00E57D1A"/>
    <w:rsid w:val="00E6018B"/>
    <w:rsid w:val="00E679CA"/>
    <w:rsid w:val="00ED395B"/>
    <w:rsid w:val="00EE1040"/>
    <w:rsid w:val="00EF5E73"/>
    <w:rsid w:val="00F14323"/>
    <w:rsid w:val="00F33CC4"/>
    <w:rsid w:val="00F619A4"/>
    <w:rsid w:val="00F85902"/>
    <w:rsid w:val="00FD11D2"/>
    <w:rsid w:val="00FE0409"/>
    <w:rsid w:val="00FE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15A3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6018B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018B"/>
  </w:style>
  <w:style w:type="paragraph" w:styleId="Piedepgina">
    <w:name w:val="footer"/>
    <w:basedOn w:val="Normal"/>
    <w:link w:val="PiedepginaCar"/>
    <w:uiPriority w:val="99"/>
    <w:unhideWhenUsed/>
    <w:rsid w:val="00E6018B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018B"/>
  </w:style>
  <w:style w:type="paragraph" w:styleId="Textodeglobo">
    <w:name w:val="Balloon Text"/>
    <w:basedOn w:val="Normal"/>
    <w:link w:val="TextodegloboCar"/>
    <w:uiPriority w:val="99"/>
    <w:semiHidden/>
    <w:unhideWhenUsed/>
    <w:rsid w:val="008C025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025C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4F70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F703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F703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F703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F7032"/>
    <w:rPr>
      <w:b/>
      <w:bCs/>
    </w:rPr>
  </w:style>
  <w:style w:type="paragraph" w:styleId="Revisin">
    <w:name w:val="Revision"/>
    <w:hidden/>
    <w:uiPriority w:val="99"/>
    <w:semiHidden/>
    <w:rsid w:val="004C1764"/>
    <w:pPr>
      <w:tabs>
        <w:tab w:val="clear" w:pos="567"/>
      </w:tabs>
      <w:spacing w:before="0" w:after="0"/>
      <w:jc w:val="left"/>
    </w:pPr>
  </w:style>
  <w:style w:type="character" w:customStyle="1" w:styleId="Texto1Car">
    <w:name w:val="Texto 1 Car"/>
    <w:basedOn w:val="Fuentedeprrafopredeter"/>
    <w:link w:val="Texto1"/>
    <w:locked/>
    <w:rsid w:val="002F7ED7"/>
    <w:rPr>
      <w:rFonts w:ascii="Calibri" w:eastAsia="Calibri" w:hAnsi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2F7ED7"/>
    <w:rPr>
      <w:rFonts w:ascii="Calibri" w:eastAsia="Calibri" w:hAnsi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5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2F461-7D53-4C23-8502-E681281A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2018-01-19T16:17:00Z</dcterms:created>
  <dcterms:modified xsi:type="dcterms:W3CDTF">2018-06-01T18:18:00Z</dcterms:modified>
</cp:coreProperties>
</file>